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1F" w:rsidRDefault="00474E3F" w:rsidP="00B63A1F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извещение-о-возникновении-основания-для-"/>
      <w:r w:rsidRPr="00D368D5">
        <w:rPr>
          <w:rFonts w:ascii="Times New Roman" w:hAnsi="Times New Roman" w:cs="Times New Roman"/>
          <w:color w:val="auto"/>
          <w:lang w:val="ru-RU"/>
        </w:rPr>
        <w:t>Извещение о возникновении основания для исключения сведений о многоквартирн</w:t>
      </w:r>
      <w:r w:rsidR="009C6976" w:rsidRPr="00D368D5">
        <w:rPr>
          <w:rFonts w:ascii="Times New Roman" w:hAnsi="Times New Roman" w:cs="Times New Roman"/>
          <w:color w:val="auto"/>
          <w:lang w:val="ru-RU"/>
        </w:rPr>
        <w:t>ом</w:t>
      </w:r>
      <w:r w:rsidRPr="00D368D5">
        <w:rPr>
          <w:rFonts w:ascii="Times New Roman" w:hAnsi="Times New Roman" w:cs="Times New Roman"/>
          <w:color w:val="auto"/>
          <w:lang w:val="ru-RU"/>
        </w:rPr>
        <w:t xml:space="preserve"> дом</w:t>
      </w:r>
      <w:r w:rsidR="009C6976" w:rsidRPr="00D368D5">
        <w:rPr>
          <w:rFonts w:ascii="Times New Roman" w:hAnsi="Times New Roman" w:cs="Times New Roman"/>
          <w:color w:val="auto"/>
          <w:lang w:val="ru-RU"/>
        </w:rPr>
        <w:t>е по адресу: г. Краснокамск, ул. В. Кима, д. 6</w:t>
      </w:r>
    </w:p>
    <w:p w:rsidR="009C6976" w:rsidRPr="00D368D5" w:rsidRDefault="009C6976" w:rsidP="00B63A1F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D368D5">
        <w:rPr>
          <w:rFonts w:ascii="Times New Roman" w:hAnsi="Times New Roman" w:cs="Times New Roman"/>
          <w:color w:val="auto"/>
          <w:lang w:val="ru-RU"/>
        </w:rPr>
        <w:t xml:space="preserve"> из реестра лицензий Пермского края</w:t>
      </w:r>
    </w:p>
    <w:bookmarkEnd w:id="0"/>
    <w:p w:rsidR="000E2E70" w:rsidRPr="00D368D5" w:rsidRDefault="009C6976" w:rsidP="00B63A1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68D5">
        <w:rPr>
          <w:rFonts w:ascii="Times New Roman" w:hAnsi="Times New Roman" w:cs="Times New Roman"/>
          <w:sz w:val="28"/>
          <w:szCs w:val="28"/>
          <w:lang w:val="ru-RU"/>
        </w:rPr>
        <w:t>26.11</w:t>
      </w:r>
      <w:r w:rsidR="00474E3F" w:rsidRPr="00D368D5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B63A1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E2E70" w:rsidRPr="00B63A1F" w:rsidRDefault="005862AF" w:rsidP="00B63A1F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сведений </w:t>
      </w:r>
      <w:r w:rsidR="00C9720F" w:rsidRPr="00B63A1F">
        <w:rPr>
          <w:rFonts w:ascii="Times New Roman" w:hAnsi="Times New Roman" w:cs="Times New Roman"/>
          <w:sz w:val="28"/>
          <w:szCs w:val="28"/>
          <w:lang w:val="ru-RU"/>
        </w:rPr>
        <w:t>Инспекции государственного жилищного надзора Пермского края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</w:t>
      </w:r>
      <w:r w:rsidR="00871033" w:rsidRPr="00B63A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Правилами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РФ от 28.03.2015 г. № 289,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>информируем о возникновении основания для исключения сведений о многоквартирн</w:t>
      </w:r>
      <w:r w:rsidR="00F84557" w:rsidRPr="00B63A1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 w:rsidR="00F84557" w:rsidRPr="00B63A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по адрес</w:t>
      </w:r>
      <w:r w:rsidR="00F84557" w:rsidRPr="00B63A1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84557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г. Краснокамск, ул. В. Кима, д. 6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из реестра лицензий </w:t>
      </w:r>
      <w:r w:rsidR="00F84557" w:rsidRPr="00B63A1F">
        <w:rPr>
          <w:rFonts w:ascii="Times New Roman" w:hAnsi="Times New Roman" w:cs="Times New Roman"/>
          <w:sz w:val="28"/>
          <w:szCs w:val="28"/>
          <w:lang w:val="ru-RU"/>
        </w:rPr>
        <w:t>Пермского края.</w:t>
      </w:r>
      <w:proofErr w:type="gramEnd"/>
    </w:p>
    <w:p w:rsidR="00343DF9" w:rsidRPr="00B63A1F" w:rsidRDefault="00343DF9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>О «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>Новатор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» (ИНН 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>5916023132)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имеет лицензию на осуществление предпринимательской деятельности по управлению многоквартирными домами от 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11.06.2015 г.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>059-000257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43DF9" w:rsidRPr="00B63A1F" w:rsidRDefault="00343DF9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ООО «Новатор»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>в течение двенадцати месяцев дважды привлечено к административной ответственности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DF9" w:rsidRPr="00B63A1F" w:rsidRDefault="00343DF9" w:rsidP="00B63A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решении (постановлении) суда: </w:t>
      </w:r>
    </w:p>
    <w:p w:rsidR="009F7DA6" w:rsidRPr="00B63A1F" w:rsidRDefault="00343DF9" w:rsidP="00B63A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мирового судьи судебного участка № 4 </w:t>
      </w:r>
      <w:proofErr w:type="spellStart"/>
      <w:r w:rsidRPr="00B63A1F">
        <w:rPr>
          <w:rFonts w:ascii="Times New Roman" w:hAnsi="Times New Roman" w:cs="Times New Roman"/>
          <w:sz w:val="28"/>
          <w:szCs w:val="28"/>
          <w:lang w:val="ru-RU"/>
        </w:rPr>
        <w:t>Краснокамского</w:t>
      </w:r>
      <w:proofErr w:type="spellEnd"/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судебного района Пермского края от 21 сентября 2018 г. № 5-895/18,</w:t>
      </w:r>
    </w:p>
    <w:p w:rsidR="009F7DA6" w:rsidRPr="00B63A1F" w:rsidRDefault="009F7DA6" w:rsidP="00B63A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3DF9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мирового судьи судебного участка № 4 </w:t>
      </w:r>
      <w:proofErr w:type="spellStart"/>
      <w:r w:rsidR="00343DF9" w:rsidRPr="00B63A1F">
        <w:rPr>
          <w:rFonts w:ascii="Times New Roman" w:hAnsi="Times New Roman" w:cs="Times New Roman"/>
          <w:sz w:val="28"/>
          <w:szCs w:val="28"/>
          <w:lang w:val="ru-RU"/>
        </w:rPr>
        <w:t>Краснокамского</w:t>
      </w:r>
      <w:proofErr w:type="spellEnd"/>
      <w:r w:rsidR="00343DF9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судебного района Пермского края от 14 декабря 2018 г. № 5-1167/18, </w:t>
      </w:r>
    </w:p>
    <w:p w:rsidR="00343DF9" w:rsidRPr="00B63A1F" w:rsidRDefault="00343DF9" w:rsidP="00B63A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63A1F">
        <w:rPr>
          <w:rFonts w:ascii="Times New Roman" w:hAnsi="Times New Roman" w:cs="Times New Roman"/>
          <w:sz w:val="28"/>
          <w:szCs w:val="28"/>
          <w:lang w:val="ru-RU"/>
        </w:rPr>
        <w:t>вступившие</w:t>
      </w:r>
      <w:proofErr w:type="gramEnd"/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в законную силу 23 октября 2018 г. и 1 апреля 2019 г. соответственно.</w:t>
      </w:r>
    </w:p>
    <w:p w:rsidR="00343DF9" w:rsidRPr="00B63A1F" w:rsidRDefault="00343DF9" w:rsidP="00B63A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343DF9" w:rsidRPr="00B63A1F" w:rsidRDefault="00343DF9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>Состав правонарушения:</w:t>
      </w:r>
      <w:r w:rsidR="00D368D5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>асть 24 статьи 19.5 Кодекса Российской Федерации об административных правонарушениях.</w:t>
      </w:r>
    </w:p>
    <w:p w:rsidR="00343DF9" w:rsidRPr="00B63A1F" w:rsidRDefault="00343DF9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>Вид административного наказания: штраф.</w:t>
      </w:r>
    </w:p>
    <w:p w:rsidR="000E2E70" w:rsidRPr="00B63A1F" w:rsidRDefault="00474E3F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изложенного и в соответствии с ч. 5.2 ст. 198 ЖК РФ, имеются основания для исключения МКД из реестра лицензий </w:t>
      </w:r>
      <w:r w:rsidR="00D368D5" w:rsidRPr="00B63A1F">
        <w:rPr>
          <w:rFonts w:ascii="Times New Roman" w:hAnsi="Times New Roman" w:cs="Times New Roman"/>
          <w:sz w:val="28"/>
          <w:szCs w:val="28"/>
          <w:lang w:val="ru-RU"/>
        </w:rPr>
        <w:t>Пермского края.</w:t>
      </w:r>
    </w:p>
    <w:p w:rsidR="000E2E70" w:rsidRPr="00B63A1F" w:rsidRDefault="00D368D5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обственники помещений МКД 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(согласно ч. 7 ст. 198 ЖК РФ) 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двух месяцев со дня надлежащего информирования о наличии оснований для исключения сведений о МКД из реестра лицензий 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>Пермского края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вправе принять решение на общем собрании </w:t>
      </w:r>
      <w:r w:rsidR="005862AF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собственников </w:t>
      </w:r>
      <w:bookmarkStart w:id="1" w:name="_GoBack"/>
      <w:bookmarkEnd w:id="1"/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t>о продолжении осуществления лицензиатом деятельности по управлению МКД.</w:t>
      </w:r>
    </w:p>
    <w:p w:rsidR="000E2E70" w:rsidRPr="00B63A1F" w:rsidRDefault="00474E3F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Также сообщаем, что в случае принятия собственниками вышеуказанного решения, необходимо уведомить </w:t>
      </w:r>
      <w:r w:rsidR="00D368D5" w:rsidRPr="00B63A1F">
        <w:rPr>
          <w:rFonts w:ascii="Times New Roman" w:hAnsi="Times New Roman" w:cs="Times New Roman"/>
          <w:sz w:val="28"/>
          <w:szCs w:val="28"/>
          <w:lang w:val="ru-RU"/>
        </w:rPr>
        <w:t>Инспекцию ГЖН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о таком решении в течение 3 рабочих дней со дня оформления протокола общего собрания собственников, путем направления копии протокола собрания заказным почтовым отправлением с уведомлением о вручении.</w:t>
      </w:r>
    </w:p>
    <w:p w:rsidR="000E2E70" w:rsidRPr="00B63A1F" w:rsidRDefault="00474E3F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 уведомления </w:t>
      </w:r>
      <w:r w:rsidR="00D368D5" w:rsidRPr="00B63A1F">
        <w:rPr>
          <w:rFonts w:ascii="Times New Roman" w:hAnsi="Times New Roman" w:cs="Times New Roman"/>
          <w:sz w:val="28"/>
          <w:szCs w:val="28"/>
          <w:lang w:val="ru-RU"/>
        </w:rPr>
        <w:t>Инспекции ГЖН</w:t>
      </w: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о вышеуказанном решении собственников в установленный срок, будет принято решение об исключении сведений о МКД из реестра лицензий </w:t>
      </w:r>
      <w:r w:rsidR="00B63A1F" w:rsidRPr="00B63A1F">
        <w:rPr>
          <w:rFonts w:ascii="Times New Roman" w:hAnsi="Times New Roman" w:cs="Times New Roman"/>
          <w:sz w:val="28"/>
          <w:szCs w:val="28"/>
          <w:lang w:val="ru-RU"/>
        </w:rPr>
        <w:t>Пермского края.</w:t>
      </w:r>
    </w:p>
    <w:p w:rsidR="000E2E70" w:rsidRPr="00D368D5" w:rsidRDefault="000E2E70" w:rsidP="00B63A1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E70" w:rsidRPr="00B63A1F" w:rsidRDefault="00B63A1F" w:rsidP="00B63A1F">
      <w:pPr>
        <w:jc w:val="right"/>
        <w:rPr>
          <w:rFonts w:ascii="Times New Roman" w:hAnsi="Times New Roman" w:cs="Times New Roman"/>
          <w:sz w:val="28"/>
          <w:szCs w:val="28"/>
        </w:rPr>
      </w:pPr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B63A1F">
        <w:rPr>
          <w:rFonts w:ascii="Times New Roman" w:hAnsi="Times New Roman" w:cs="Times New Roman"/>
          <w:sz w:val="28"/>
          <w:szCs w:val="28"/>
          <w:lang w:val="ru-RU"/>
        </w:rPr>
        <w:t>Краснокамского</w:t>
      </w:r>
      <w:proofErr w:type="spellEnd"/>
      <w:r w:rsidRPr="00B63A1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474E3F" w:rsidRPr="00B63A1F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0E2E70" w:rsidRPr="00B63A1F" w:rsidSect="00B63A1F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385"/>
    <w:multiLevelType w:val="multilevel"/>
    <w:tmpl w:val="F74E0B7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E2E70"/>
    <w:rsid w:val="002C75D0"/>
    <w:rsid w:val="00343DF9"/>
    <w:rsid w:val="00474E3F"/>
    <w:rsid w:val="004E29B3"/>
    <w:rsid w:val="005862AF"/>
    <w:rsid w:val="00590D07"/>
    <w:rsid w:val="00784D58"/>
    <w:rsid w:val="00871033"/>
    <w:rsid w:val="008D6863"/>
    <w:rsid w:val="009C6976"/>
    <w:rsid w:val="009F7DA6"/>
    <w:rsid w:val="00B63A1F"/>
    <w:rsid w:val="00B86B75"/>
    <w:rsid w:val="00BC48D5"/>
    <w:rsid w:val="00C36279"/>
    <w:rsid w:val="00C9720F"/>
    <w:rsid w:val="00D368D5"/>
    <w:rsid w:val="00E315A3"/>
    <w:rsid w:val="00F84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302-1</cp:lastModifiedBy>
  <cp:revision>4</cp:revision>
  <cp:lastPrinted>2019-11-26T06:21:00Z</cp:lastPrinted>
  <dcterms:created xsi:type="dcterms:W3CDTF">2019-11-26T03:45:00Z</dcterms:created>
  <dcterms:modified xsi:type="dcterms:W3CDTF">2019-11-26T06:58:00Z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